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671EA9" w14:textId="77777777" w:rsidR="0073143E" w:rsidRDefault="0073143E">
      <w:pPr>
        <w:rPr>
          <w:rFonts w:ascii="Times-Roman" w:hAnsi="Times-Roman"/>
          <w:snapToGrid w:val="0"/>
          <w:sz w:val="24"/>
        </w:rPr>
      </w:pPr>
      <w:r>
        <w:rPr>
          <w:rFonts w:ascii="Times-Roman" w:hAnsi="Times-Roman"/>
          <w:snapToGrid w:val="0"/>
          <w:sz w:val="24"/>
        </w:rPr>
        <w:t>Name_________________________________ Period _____________ Date ________________</w:t>
      </w:r>
    </w:p>
    <w:p w14:paraId="781043C9" w14:textId="77777777" w:rsidR="008B2447" w:rsidRDefault="008B2447">
      <w:pPr>
        <w:rPr>
          <w:rFonts w:ascii="Times-Roman" w:hAnsi="Times-Roman"/>
          <w:snapToGrid w:val="0"/>
          <w:sz w:val="24"/>
        </w:rPr>
      </w:pPr>
    </w:p>
    <w:p w14:paraId="230562BE" w14:textId="77777777" w:rsidR="0073143E" w:rsidRDefault="00C31173">
      <w:pPr>
        <w:rPr>
          <w:rFonts w:ascii="Times-Bold" w:hAnsi="Times-Bold"/>
          <w:b/>
          <w:snapToGrid w:val="0"/>
          <w:sz w:val="24"/>
        </w:rPr>
      </w:pPr>
      <w:r>
        <w:rPr>
          <w:noProof/>
        </w:rPr>
        <w:drawing>
          <wp:inline distT="0" distB="0" distL="0" distR="0" wp14:anchorId="54AD3E97" wp14:editId="15470771">
            <wp:extent cx="6299200" cy="4445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299200" cy="444500"/>
                    </a:xfrm>
                    <a:prstGeom prst="rect">
                      <a:avLst/>
                    </a:prstGeom>
                    <a:noFill/>
                    <a:ln>
                      <a:noFill/>
                    </a:ln>
                  </pic:spPr>
                </pic:pic>
              </a:graphicData>
            </a:graphic>
          </wp:inline>
        </w:drawing>
      </w:r>
    </w:p>
    <w:p w14:paraId="20A9DC15" w14:textId="77777777" w:rsidR="0073143E" w:rsidRDefault="0073143E">
      <w:pPr>
        <w:rPr>
          <w:rFonts w:ascii="Times-Bold" w:hAnsi="Times-Bold"/>
          <w:b/>
          <w:snapToGrid w:val="0"/>
          <w:sz w:val="16"/>
        </w:rPr>
      </w:pPr>
    </w:p>
    <w:p w14:paraId="2F6CC8ED" w14:textId="77777777" w:rsidR="0073143E" w:rsidRDefault="0073143E">
      <w:pPr>
        <w:rPr>
          <w:rFonts w:ascii="Times-Bold" w:hAnsi="Times-Bold"/>
          <w:b/>
          <w:snapToGrid w:val="0"/>
          <w:sz w:val="24"/>
        </w:rPr>
      </w:pPr>
      <w:r>
        <w:rPr>
          <w:rFonts w:ascii="Times-Bold" w:hAnsi="Times-Bold"/>
          <w:b/>
          <w:snapToGrid w:val="0"/>
          <w:sz w:val="24"/>
        </w:rPr>
        <w:t>Lesson 4: Exterior Decorations Protection</w:t>
      </w:r>
    </w:p>
    <w:p w14:paraId="7B6507E2" w14:textId="77777777" w:rsidR="0073143E" w:rsidRDefault="0073143E">
      <w:pPr>
        <w:pStyle w:val="BodyText"/>
      </w:pPr>
      <w:r>
        <w:t>Exterior decorations provide the necessary materials for the outside of the building like the parking lot or trash cans. How much security will these exteriors decorations bring? It’s time to find out!</w:t>
      </w:r>
    </w:p>
    <w:p w14:paraId="6DEC567F" w14:textId="77777777" w:rsidR="0073143E" w:rsidRDefault="0073143E">
      <w:pPr>
        <w:jc w:val="both"/>
        <w:rPr>
          <w:rFonts w:ascii="Times-Bold" w:hAnsi="Times-Bold"/>
          <w:b/>
          <w:snapToGrid w:val="0"/>
          <w:sz w:val="16"/>
        </w:rPr>
      </w:pPr>
    </w:p>
    <w:p w14:paraId="1EBF2779" w14:textId="77777777" w:rsidR="0073143E" w:rsidRDefault="0073143E">
      <w:pPr>
        <w:jc w:val="both"/>
        <w:rPr>
          <w:rFonts w:ascii="Times-Bold" w:hAnsi="Times-Bold"/>
          <w:b/>
          <w:snapToGrid w:val="0"/>
          <w:sz w:val="24"/>
        </w:rPr>
      </w:pPr>
      <w:r>
        <w:rPr>
          <w:rFonts w:ascii="Times-Bold" w:hAnsi="Times-Bold"/>
          <w:b/>
          <w:snapToGrid w:val="0"/>
          <w:sz w:val="24"/>
        </w:rPr>
        <w:t>Doing the Science</w:t>
      </w:r>
    </w:p>
    <w:p w14:paraId="2659FEA3" w14:textId="77777777" w:rsidR="0073143E" w:rsidRDefault="0073143E">
      <w:pPr>
        <w:jc w:val="both"/>
        <w:rPr>
          <w:rFonts w:ascii="Times-Roman" w:hAnsi="Times-Roman"/>
          <w:snapToGrid w:val="0"/>
          <w:sz w:val="24"/>
        </w:rPr>
      </w:pPr>
      <w:r>
        <w:rPr>
          <w:rFonts w:ascii="Times-Roman" w:hAnsi="Times-Roman"/>
          <w:snapToGrid w:val="0"/>
          <w:sz w:val="24"/>
        </w:rPr>
        <w:t xml:space="preserve">1. </w:t>
      </w:r>
      <w:r>
        <w:rPr>
          <w:rFonts w:ascii="Times-Roman" w:hAnsi="Times-Roman"/>
          <w:snapToGrid w:val="0"/>
          <w:sz w:val="24"/>
        </w:rPr>
        <w:tab/>
        <w:t>Start the Building Security Simulation by clicking on the “Sim” tab.</w:t>
      </w:r>
    </w:p>
    <w:p w14:paraId="658A7719" w14:textId="77777777" w:rsidR="0073143E" w:rsidRDefault="0073143E">
      <w:pPr>
        <w:ind w:left="720" w:hanging="720"/>
        <w:jc w:val="both"/>
        <w:rPr>
          <w:rFonts w:ascii="Times-Roman" w:hAnsi="Times-Roman"/>
          <w:snapToGrid w:val="0"/>
          <w:sz w:val="24"/>
        </w:rPr>
      </w:pPr>
      <w:r>
        <w:rPr>
          <w:rFonts w:ascii="Times-Roman" w:hAnsi="Times-Roman"/>
          <w:snapToGrid w:val="0"/>
          <w:sz w:val="24"/>
        </w:rPr>
        <w:t>2.</w:t>
      </w:r>
      <w:r>
        <w:rPr>
          <w:rFonts w:ascii="Times-Roman" w:hAnsi="Times-Roman"/>
          <w:snapToGrid w:val="0"/>
          <w:sz w:val="24"/>
        </w:rPr>
        <w:tab/>
        <w:t>Click on “Exterior Decorations” on the left, underneath “Building Security”.</w:t>
      </w:r>
    </w:p>
    <w:p w14:paraId="0C07E9A7" w14:textId="77777777" w:rsidR="0073143E" w:rsidRDefault="0073143E">
      <w:pPr>
        <w:ind w:left="720" w:hanging="720"/>
        <w:jc w:val="both"/>
        <w:rPr>
          <w:rFonts w:ascii="Times-Roman" w:hAnsi="Times-Roman"/>
          <w:snapToGrid w:val="0"/>
          <w:sz w:val="24"/>
        </w:rPr>
      </w:pPr>
      <w:r>
        <w:rPr>
          <w:rFonts w:ascii="Times-Roman" w:hAnsi="Times-Roman"/>
          <w:snapToGrid w:val="0"/>
          <w:sz w:val="24"/>
        </w:rPr>
        <w:t>3.</w:t>
      </w:r>
      <w:r>
        <w:rPr>
          <w:rFonts w:ascii="Times-Roman" w:hAnsi="Times-Roman"/>
          <w:snapToGrid w:val="0"/>
          <w:sz w:val="24"/>
        </w:rPr>
        <w:tab/>
        <w:t xml:space="preserve">Read about the security, appeal, and cost ratings for each of the exterior decorations by clicking on each item from the </w:t>
      </w:r>
      <w:proofErr w:type="gramStart"/>
      <w:r>
        <w:rPr>
          <w:rFonts w:ascii="Times-Roman" w:hAnsi="Times-Roman"/>
          <w:snapToGrid w:val="0"/>
          <w:sz w:val="24"/>
        </w:rPr>
        <w:t>drop down</w:t>
      </w:r>
      <w:proofErr w:type="gramEnd"/>
      <w:r>
        <w:rPr>
          <w:rFonts w:ascii="Times-Roman" w:hAnsi="Times-Roman"/>
          <w:snapToGrid w:val="0"/>
          <w:sz w:val="24"/>
        </w:rPr>
        <w:t xml:space="preserve"> menu. </w:t>
      </w:r>
    </w:p>
    <w:p w14:paraId="269B70E7" w14:textId="77777777" w:rsidR="0073143E" w:rsidRDefault="0073143E">
      <w:pPr>
        <w:ind w:left="720" w:hanging="720"/>
        <w:jc w:val="both"/>
        <w:rPr>
          <w:rFonts w:ascii="Times-Roman" w:hAnsi="Times-Roman"/>
          <w:snapToGrid w:val="0"/>
          <w:sz w:val="24"/>
        </w:rPr>
      </w:pPr>
      <w:r>
        <w:rPr>
          <w:rFonts w:ascii="Times-Roman" w:hAnsi="Times-Roman"/>
          <w:snapToGrid w:val="0"/>
          <w:sz w:val="24"/>
        </w:rPr>
        <w:t xml:space="preserve">4. </w:t>
      </w:r>
      <w:r>
        <w:rPr>
          <w:rFonts w:ascii="Times-Roman" w:hAnsi="Times-Roman"/>
          <w:snapToGrid w:val="0"/>
          <w:sz w:val="24"/>
        </w:rPr>
        <w:tab/>
        <w:t xml:space="preserve">Using the information provided, decide what exterior decoration you want to use and click on the name from the </w:t>
      </w:r>
      <w:proofErr w:type="gramStart"/>
      <w:r>
        <w:rPr>
          <w:rFonts w:ascii="Times-Roman" w:hAnsi="Times-Roman"/>
          <w:snapToGrid w:val="0"/>
          <w:sz w:val="24"/>
        </w:rPr>
        <w:t>drop down</w:t>
      </w:r>
      <w:proofErr w:type="gramEnd"/>
      <w:r>
        <w:rPr>
          <w:rFonts w:ascii="Times-Roman" w:hAnsi="Times-Roman"/>
          <w:snapToGrid w:val="0"/>
          <w:sz w:val="24"/>
        </w:rPr>
        <w:t xml:space="preserve"> menu to select the item.</w:t>
      </w:r>
    </w:p>
    <w:p w14:paraId="34472177" w14:textId="77777777" w:rsidR="0073143E" w:rsidRDefault="0073143E">
      <w:pPr>
        <w:ind w:left="720" w:hanging="720"/>
        <w:jc w:val="both"/>
        <w:rPr>
          <w:rFonts w:ascii="Times-Roman" w:hAnsi="Times-Roman"/>
          <w:snapToGrid w:val="0"/>
          <w:sz w:val="24"/>
        </w:rPr>
      </w:pPr>
      <w:r>
        <w:rPr>
          <w:rFonts w:ascii="Times-Roman" w:hAnsi="Times-Roman"/>
          <w:snapToGrid w:val="0"/>
          <w:sz w:val="24"/>
        </w:rPr>
        <w:t>5.</w:t>
      </w:r>
      <w:r>
        <w:rPr>
          <w:rFonts w:ascii="Times-Roman" w:hAnsi="Times-Roman"/>
          <w:snapToGrid w:val="0"/>
          <w:sz w:val="24"/>
        </w:rPr>
        <w:tab/>
        <w:t>Click to place the item down on the ground. Clicking on the item on the ground may change the direction.</w:t>
      </w:r>
    </w:p>
    <w:p w14:paraId="27DB9A03" w14:textId="77777777" w:rsidR="0073143E" w:rsidRDefault="0073143E">
      <w:pPr>
        <w:ind w:left="720" w:hanging="720"/>
        <w:jc w:val="both"/>
        <w:rPr>
          <w:rFonts w:ascii="Times-Roman" w:hAnsi="Times-Roman"/>
          <w:snapToGrid w:val="0"/>
          <w:sz w:val="24"/>
        </w:rPr>
      </w:pPr>
      <w:r>
        <w:rPr>
          <w:rFonts w:ascii="Times-Roman" w:hAnsi="Times-Roman"/>
          <w:snapToGrid w:val="0"/>
          <w:sz w:val="24"/>
        </w:rPr>
        <w:t>6.</w:t>
      </w:r>
      <w:r>
        <w:rPr>
          <w:rFonts w:ascii="Times-Roman" w:hAnsi="Times-Roman"/>
          <w:snapToGrid w:val="0"/>
          <w:sz w:val="24"/>
        </w:rPr>
        <w:tab/>
        <w:t xml:space="preserve">Choose different exterior decorations from the </w:t>
      </w:r>
      <w:proofErr w:type="gramStart"/>
      <w:r>
        <w:rPr>
          <w:rFonts w:ascii="Times-Roman" w:hAnsi="Times-Roman"/>
          <w:snapToGrid w:val="0"/>
          <w:sz w:val="24"/>
        </w:rPr>
        <w:t>drop down</w:t>
      </w:r>
      <w:proofErr w:type="gramEnd"/>
      <w:r>
        <w:rPr>
          <w:rFonts w:ascii="Times-Roman" w:hAnsi="Times-Roman"/>
          <w:snapToGrid w:val="0"/>
          <w:sz w:val="24"/>
        </w:rPr>
        <w:t xml:space="preserve"> menu and place as many you like on the ground.</w:t>
      </w:r>
    </w:p>
    <w:p w14:paraId="2EB03F61" w14:textId="77777777" w:rsidR="0073143E" w:rsidRDefault="0073143E">
      <w:pPr>
        <w:ind w:left="720" w:hanging="720"/>
        <w:jc w:val="both"/>
        <w:rPr>
          <w:rFonts w:ascii="Times-Roman" w:hAnsi="Times-Roman"/>
          <w:snapToGrid w:val="0"/>
          <w:sz w:val="24"/>
        </w:rPr>
      </w:pPr>
      <w:r>
        <w:rPr>
          <w:rFonts w:ascii="Times-Roman" w:hAnsi="Times-Roman"/>
          <w:snapToGrid w:val="0"/>
          <w:sz w:val="24"/>
        </w:rPr>
        <w:t>7.</w:t>
      </w:r>
      <w:r>
        <w:rPr>
          <w:rFonts w:ascii="Times-Roman" w:hAnsi="Times-Roman"/>
          <w:snapToGrid w:val="0"/>
          <w:sz w:val="24"/>
        </w:rPr>
        <w:tab/>
        <w:t>Clicking on “Info” and then clicking on an item will display the security, appeal and cost rating of that item.</w:t>
      </w:r>
    </w:p>
    <w:p w14:paraId="3A7C415C" w14:textId="77777777" w:rsidR="0073143E" w:rsidRDefault="0073143E">
      <w:pPr>
        <w:ind w:left="720" w:hanging="720"/>
        <w:jc w:val="both"/>
        <w:rPr>
          <w:rFonts w:ascii="Times-Roman" w:hAnsi="Times-Roman"/>
          <w:snapToGrid w:val="0"/>
          <w:sz w:val="24"/>
        </w:rPr>
      </w:pPr>
      <w:r>
        <w:rPr>
          <w:rFonts w:ascii="Times-Roman" w:hAnsi="Times-Roman"/>
          <w:snapToGrid w:val="0"/>
          <w:sz w:val="24"/>
        </w:rPr>
        <w:t>8.</w:t>
      </w:r>
      <w:r>
        <w:rPr>
          <w:rFonts w:ascii="Times-Roman" w:hAnsi="Times-Roman"/>
          <w:snapToGrid w:val="0"/>
          <w:sz w:val="24"/>
        </w:rPr>
        <w:tab/>
        <w:t>Clicking on “Delete” then clicking on an item will delete the item from the scene.</w:t>
      </w:r>
    </w:p>
    <w:p w14:paraId="4BE42716" w14:textId="77777777" w:rsidR="0073143E" w:rsidRDefault="0073143E">
      <w:pPr>
        <w:ind w:left="720" w:hanging="720"/>
        <w:jc w:val="both"/>
        <w:rPr>
          <w:rFonts w:ascii="Times-Roman" w:hAnsi="Times-Roman"/>
          <w:snapToGrid w:val="0"/>
          <w:sz w:val="24"/>
        </w:rPr>
      </w:pPr>
      <w:r w:rsidRPr="00306AC5">
        <w:rPr>
          <w:rFonts w:ascii="Times-Roman" w:hAnsi="Times-Roman"/>
          <w:snapToGrid w:val="0"/>
          <w:sz w:val="24"/>
        </w:rPr>
        <w:t xml:space="preserve">9. </w:t>
      </w:r>
      <w:r w:rsidRPr="00306AC5">
        <w:rPr>
          <w:rFonts w:ascii="Times-Roman" w:hAnsi="Times-Roman"/>
          <w:snapToGrid w:val="0"/>
          <w:sz w:val="24"/>
        </w:rPr>
        <w:tab/>
        <w:t>Once you are satisfied with the placement of the exterior decorations, count the number of each exterior decoration and reco</w:t>
      </w:r>
      <w:r w:rsidR="00306AC5" w:rsidRPr="00306AC5">
        <w:rPr>
          <w:rFonts w:ascii="Times-Roman" w:hAnsi="Times-Roman"/>
          <w:snapToGrid w:val="0"/>
          <w:sz w:val="24"/>
        </w:rPr>
        <w:t>rd your data into Table 1 below.</w:t>
      </w:r>
    </w:p>
    <w:p w14:paraId="0ABC4778" w14:textId="77777777" w:rsidR="0073143E" w:rsidRDefault="0073143E" w:rsidP="00306AC5">
      <w:pPr>
        <w:ind w:left="720" w:hanging="720"/>
        <w:jc w:val="both"/>
        <w:rPr>
          <w:rFonts w:ascii="Times-Roman" w:hAnsi="Times-Roman"/>
          <w:snapToGrid w:val="0"/>
          <w:sz w:val="24"/>
        </w:rPr>
      </w:pPr>
      <w:r>
        <w:rPr>
          <w:rFonts w:ascii="Times-Roman" w:hAnsi="Times-Roman"/>
          <w:snapToGrid w:val="0"/>
          <w:sz w:val="24"/>
        </w:rPr>
        <w:t>10.</w:t>
      </w:r>
      <w:r>
        <w:rPr>
          <w:rFonts w:ascii="Times-Roman" w:hAnsi="Times-Roman"/>
          <w:snapToGrid w:val="0"/>
          <w:sz w:val="24"/>
        </w:rPr>
        <w:tab/>
        <w:t>Click on the “Start” button to have the Report Window rate your security, cost, and intrusiveness.</w:t>
      </w:r>
    </w:p>
    <w:p w14:paraId="740E7D37" w14:textId="77777777" w:rsidR="0073143E" w:rsidRDefault="0073143E">
      <w:pPr>
        <w:ind w:left="720" w:hanging="720"/>
        <w:jc w:val="both"/>
        <w:rPr>
          <w:rFonts w:ascii="Times-Roman" w:hAnsi="Times-Roman"/>
          <w:snapToGrid w:val="0"/>
          <w:sz w:val="24"/>
        </w:rPr>
      </w:pPr>
      <w:r>
        <w:rPr>
          <w:rFonts w:ascii="Times-Roman" w:hAnsi="Times-Roman"/>
          <w:snapToGrid w:val="0"/>
          <w:sz w:val="24"/>
        </w:rPr>
        <w:t>11.</w:t>
      </w:r>
      <w:r>
        <w:rPr>
          <w:rFonts w:ascii="Times-Roman" w:hAnsi="Times-Roman"/>
          <w:snapToGrid w:val="0"/>
          <w:sz w:val="24"/>
        </w:rPr>
        <w:tab/>
        <w:t>Record the number of stars for the security, cost, and intrusiveness into the table.</w:t>
      </w:r>
    </w:p>
    <w:p w14:paraId="6AE690C7" w14:textId="77777777" w:rsidR="0073143E" w:rsidRDefault="0073143E">
      <w:pPr>
        <w:ind w:left="720" w:hanging="720"/>
        <w:jc w:val="both"/>
        <w:rPr>
          <w:rFonts w:ascii="Times-Roman" w:hAnsi="Times-Roman"/>
          <w:snapToGrid w:val="0"/>
          <w:sz w:val="24"/>
        </w:rPr>
      </w:pPr>
      <w:r>
        <w:rPr>
          <w:rFonts w:ascii="Times-Roman" w:hAnsi="Times-Roman"/>
          <w:snapToGrid w:val="0"/>
          <w:sz w:val="24"/>
        </w:rPr>
        <w:t>12.</w:t>
      </w:r>
      <w:r>
        <w:rPr>
          <w:rFonts w:ascii="Times-Roman" w:hAnsi="Times-Roman"/>
          <w:snapToGrid w:val="0"/>
          <w:sz w:val="24"/>
        </w:rPr>
        <w:tab/>
        <w:t xml:space="preserve">Click on “Restart” to clear the materials, or add more materials to the ground. </w:t>
      </w:r>
    </w:p>
    <w:p w14:paraId="2A4D0E6B" w14:textId="77777777" w:rsidR="0073143E" w:rsidRDefault="0073143E">
      <w:pPr>
        <w:ind w:left="720" w:hanging="720"/>
        <w:jc w:val="both"/>
      </w:pPr>
      <w:r>
        <w:rPr>
          <w:rFonts w:ascii="Times-Roman" w:hAnsi="Times-Roman"/>
          <w:snapToGrid w:val="0"/>
          <w:sz w:val="24"/>
        </w:rPr>
        <w:t>13.</w:t>
      </w:r>
      <w:r>
        <w:rPr>
          <w:rFonts w:ascii="Times-Roman" w:hAnsi="Times-Roman"/>
          <w:snapToGrid w:val="0"/>
          <w:sz w:val="24"/>
        </w:rPr>
        <w:tab/>
        <w:t xml:space="preserve">Repeat steps 2-13 for four more trials in an attempt to increase security, decrease cost, and decrease intrusiveness. </w:t>
      </w:r>
    </w:p>
    <w:p w14:paraId="692ED68A" w14:textId="77777777" w:rsidR="0073143E" w:rsidRDefault="0073143E">
      <w:pPr>
        <w:rPr>
          <w:rFonts w:ascii="Times-Bold" w:hAnsi="Times-Bold"/>
          <w:b/>
          <w:snapToGrid w:val="0"/>
          <w:sz w:val="16"/>
        </w:rPr>
      </w:pPr>
    </w:p>
    <w:p w14:paraId="44E96AC3" w14:textId="77777777" w:rsidR="0073143E" w:rsidRDefault="0073143E">
      <w:pPr>
        <w:rPr>
          <w:rFonts w:ascii="Times-Bold" w:hAnsi="Times-Bold"/>
          <w:b/>
          <w:snapToGrid w:val="0"/>
          <w:sz w:val="24"/>
        </w:rPr>
      </w:pPr>
      <w:r>
        <w:rPr>
          <w:rFonts w:ascii="Times-Bold" w:hAnsi="Times-Bold"/>
          <w:b/>
          <w:snapToGrid w:val="0"/>
          <w:sz w:val="24"/>
        </w:rPr>
        <w:t>Table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38"/>
        <w:gridCol w:w="1522"/>
        <w:gridCol w:w="1523"/>
        <w:gridCol w:w="1523"/>
        <w:gridCol w:w="1523"/>
        <w:gridCol w:w="1523"/>
      </w:tblGrid>
      <w:tr w:rsidR="0073143E" w14:paraId="523B6B13" w14:textId="77777777">
        <w:tblPrEx>
          <w:tblCellMar>
            <w:top w:w="0" w:type="dxa"/>
            <w:bottom w:w="0" w:type="dxa"/>
          </w:tblCellMar>
        </w:tblPrEx>
        <w:tc>
          <w:tcPr>
            <w:tcW w:w="2538" w:type="dxa"/>
          </w:tcPr>
          <w:p w14:paraId="49B193A1" w14:textId="77777777" w:rsidR="0073143E" w:rsidRDefault="0073143E">
            <w:pPr>
              <w:rPr>
                <w:rFonts w:ascii="Times-Bold" w:hAnsi="Times-Bold"/>
                <w:b/>
                <w:snapToGrid w:val="0"/>
                <w:sz w:val="24"/>
              </w:rPr>
            </w:pPr>
          </w:p>
        </w:tc>
        <w:tc>
          <w:tcPr>
            <w:tcW w:w="1522" w:type="dxa"/>
            <w:vAlign w:val="center"/>
          </w:tcPr>
          <w:p w14:paraId="3C796AB2" w14:textId="77777777" w:rsidR="0073143E" w:rsidRDefault="0073143E">
            <w:pPr>
              <w:jc w:val="center"/>
              <w:rPr>
                <w:rFonts w:ascii="Times-Bold" w:hAnsi="Times-Bold"/>
                <w:b/>
                <w:snapToGrid w:val="0"/>
                <w:sz w:val="24"/>
              </w:rPr>
            </w:pPr>
            <w:r>
              <w:rPr>
                <w:rFonts w:ascii="Times-Bold" w:hAnsi="Times-Bold"/>
                <w:b/>
                <w:snapToGrid w:val="0"/>
                <w:sz w:val="24"/>
              </w:rPr>
              <w:t>Trial 1</w:t>
            </w:r>
          </w:p>
        </w:tc>
        <w:tc>
          <w:tcPr>
            <w:tcW w:w="1523" w:type="dxa"/>
            <w:vAlign w:val="center"/>
          </w:tcPr>
          <w:p w14:paraId="18FEF506" w14:textId="77777777" w:rsidR="0073143E" w:rsidRDefault="0073143E">
            <w:pPr>
              <w:jc w:val="center"/>
              <w:rPr>
                <w:rFonts w:ascii="Times-Bold" w:hAnsi="Times-Bold"/>
                <w:b/>
                <w:snapToGrid w:val="0"/>
                <w:sz w:val="24"/>
              </w:rPr>
            </w:pPr>
            <w:r>
              <w:rPr>
                <w:rFonts w:ascii="Times-Bold" w:hAnsi="Times-Bold"/>
                <w:b/>
                <w:snapToGrid w:val="0"/>
                <w:sz w:val="24"/>
              </w:rPr>
              <w:t>Trial 2</w:t>
            </w:r>
          </w:p>
        </w:tc>
        <w:tc>
          <w:tcPr>
            <w:tcW w:w="1523" w:type="dxa"/>
            <w:vAlign w:val="center"/>
          </w:tcPr>
          <w:p w14:paraId="080AB02A" w14:textId="77777777" w:rsidR="0073143E" w:rsidRDefault="0073143E">
            <w:pPr>
              <w:jc w:val="center"/>
              <w:rPr>
                <w:rFonts w:ascii="Times-Bold" w:hAnsi="Times-Bold"/>
                <w:b/>
                <w:snapToGrid w:val="0"/>
                <w:sz w:val="24"/>
              </w:rPr>
            </w:pPr>
            <w:r>
              <w:rPr>
                <w:rFonts w:ascii="Times-Bold" w:hAnsi="Times-Bold"/>
                <w:b/>
                <w:snapToGrid w:val="0"/>
                <w:sz w:val="24"/>
              </w:rPr>
              <w:t>Trial 3</w:t>
            </w:r>
          </w:p>
        </w:tc>
        <w:tc>
          <w:tcPr>
            <w:tcW w:w="1523" w:type="dxa"/>
            <w:vAlign w:val="center"/>
          </w:tcPr>
          <w:p w14:paraId="1D14EB97" w14:textId="77777777" w:rsidR="0073143E" w:rsidRDefault="0073143E">
            <w:pPr>
              <w:jc w:val="center"/>
              <w:rPr>
                <w:rFonts w:ascii="Times-Bold" w:hAnsi="Times-Bold"/>
                <w:b/>
                <w:snapToGrid w:val="0"/>
                <w:sz w:val="24"/>
              </w:rPr>
            </w:pPr>
            <w:r>
              <w:rPr>
                <w:rFonts w:ascii="Times-Bold" w:hAnsi="Times-Bold"/>
                <w:b/>
                <w:snapToGrid w:val="0"/>
                <w:sz w:val="24"/>
              </w:rPr>
              <w:t>Trial 4</w:t>
            </w:r>
          </w:p>
        </w:tc>
        <w:tc>
          <w:tcPr>
            <w:tcW w:w="1523" w:type="dxa"/>
            <w:vAlign w:val="center"/>
          </w:tcPr>
          <w:p w14:paraId="469EB966" w14:textId="77777777" w:rsidR="0073143E" w:rsidRDefault="0073143E">
            <w:pPr>
              <w:jc w:val="center"/>
              <w:rPr>
                <w:rFonts w:ascii="Times-Bold" w:hAnsi="Times-Bold"/>
                <w:b/>
                <w:snapToGrid w:val="0"/>
                <w:sz w:val="24"/>
              </w:rPr>
            </w:pPr>
            <w:r>
              <w:rPr>
                <w:rFonts w:ascii="Times-Bold" w:hAnsi="Times-Bold"/>
                <w:b/>
                <w:snapToGrid w:val="0"/>
                <w:sz w:val="24"/>
              </w:rPr>
              <w:t>Trial 5</w:t>
            </w:r>
          </w:p>
        </w:tc>
      </w:tr>
      <w:tr w:rsidR="0073143E" w14:paraId="181AFA82" w14:textId="77777777">
        <w:tblPrEx>
          <w:tblCellMar>
            <w:top w:w="0" w:type="dxa"/>
            <w:bottom w:w="0" w:type="dxa"/>
          </w:tblCellMar>
        </w:tblPrEx>
        <w:tc>
          <w:tcPr>
            <w:tcW w:w="2538" w:type="dxa"/>
            <w:vAlign w:val="center"/>
          </w:tcPr>
          <w:p w14:paraId="4C879CC1" w14:textId="77777777" w:rsidR="0073143E" w:rsidRDefault="0073143E">
            <w:pPr>
              <w:jc w:val="center"/>
              <w:rPr>
                <w:rFonts w:ascii="Times-Bold" w:hAnsi="Times-Bold"/>
                <w:b/>
                <w:snapToGrid w:val="0"/>
                <w:sz w:val="24"/>
              </w:rPr>
            </w:pPr>
            <w:r>
              <w:rPr>
                <w:rFonts w:ascii="Times-Bold" w:hAnsi="Times-Bold"/>
                <w:b/>
                <w:snapToGrid w:val="0"/>
                <w:sz w:val="24"/>
              </w:rPr>
              <w:t>Mailbox</w:t>
            </w:r>
          </w:p>
        </w:tc>
        <w:tc>
          <w:tcPr>
            <w:tcW w:w="1522" w:type="dxa"/>
          </w:tcPr>
          <w:p w14:paraId="099584B0" w14:textId="77777777" w:rsidR="0073143E" w:rsidRDefault="0073143E">
            <w:pPr>
              <w:rPr>
                <w:rFonts w:ascii="Times-Bold" w:hAnsi="Times-Bold"/>
                <w:b/>
                <w:snapToGrid w:val="0"/>
                <w:sz w:val="24"/>
              </w:rPr>
            </w:pPr>
          </w:p>
        </w:tc>
        <w:tc>
          <w:tcPr>
            <w:tcW w:w="1523" w:type="dxa"/>
          </w:tcPr>
          <w:p w14:paraId="48100EFB" w14:textId="77777777" w:rsidR="0073143E" w:rsidRDefault="0073143E">
            <w:pPr>
              <w:rPr>
                <w:rFonts w:ascii="Times-Bold" w:hAnsi="Times-Bold"/>
                <w:b/>
                <w:snapToGrid w:val="0"/>
                <w:sz w:val="24"/>
              </w:rPr>
            </w:pPr>
          </w:p>
        </w:tc>
        <w:tc>
          <w:tcPr>
            <w:tcW w:w="1523" w:type="dxa"/>
          </w:tcPr>
          <w:p w14:paraId="2B1B921F" w14:textId="77777777" w:rsidR="0073143E" w:rsidRDefault="0073143E">
            <w:pPr>
              <w:rPr>
                <w:rFonts w:ascii="Times-Bold" w:hAnsi="Times-Bold"/>
                <w:b/>
                <w:snapToGrid w:val="0"/>
                <w:sz w:val="24"/>
              </w:rPr>
            </w:pPr>
          </w:p>
        </w:tc>
        <w:tc>
          <w:tcPr>
            <w:tcW w:w="1523" w:type="dxa"/>
          </w:tcPr>
          <w:p w14:paraId="5BC1680E" w14:textId="77777777" w:rsidR="0073143E" w:rsidRDefault="0073143E">
            <w:pPr>
              <w:rPr>
                <w:rFonts w:ascii="Times-Bold" w:hAnsi="Times-Bold"/>
                <w:b/>
                <w:snapToGrid w:val="0"/>
                <w:sz w:val="24"/>
              </w:rPr>
            </w:pPr>
          </w:p>
        </w:tc>
        <w:tc>
          <w:tcPr>
            <w:tcW w:w="1523" w:type="dxa"/>
          </w:tcPr>
          <w:p w14:paraId="25C1D527" w14:textId="77777777" w:rsidR="0073143E" w:rsidRDefault="0073143E">
            <w:pPr>
              <w:rPr>
                <w:rFonts w:ascii="Times-Bold" w:hAnsi="Times-Bold"/>
                <w:b/>
                <w:snapToGrid w:val="0"/>
                <w:sz w:val="24"/>
              </w:rPr>
            </w:pPr>
          </w:p>
        </w:tc>
      </w:tr>
      <w:tr w:rsidR="0073143E" w14:paraId="2472F104" w14:textId="77777777">
        <w:tblPrEx>
          <w:tblCellMar>
            <w:top w:w="0" w:type="dxa"/>
            <w:bottom w:w="0" w:type="dxa"/>
          </w:tblCellMar>
        </w:tblPrEx>
        <w:tc>
          <w:tcPr>
            <w:tcW w:w="2538" w:type="dxa"/>
            <w:vAlign w:val="center"/>
          </w:tcPr>
          <w:p w14:paraId="5E090FB0" w14:textId="77777777" w:rsidR="0073143E" w:rsidRDefault="0073143E">
            <w:pPr>
              <w:jc w:val="center"/>
              <w:rPr>
                <w:rFonts w:ascii="Times-Bold" w:hAnsi="Times-Bold"/>
                <w:b/>
                <w:snapToGrid w:val="0"/>
                <w:sz w:val="24"/>
              </w:rPr>
            </w:pPr>
            <w:r>
              <w:rPr>
                <w:rFonts w:ascii="Times-Bold" w:hAnsi="Times-Bold"/>
                <w:b/>
                <w:snapToGrid w:val="0"/>
                <w:sz w:val="24"/>
              </w:rPr>
              <w:t>Entrance</w:t>
            </w:r>
          </w:p>
        </w:tc>
        <w:tc>
          <w:tcPr>
            <w:tcW w:w="1522" w:type="dxa"/>
          </w:tcPr>
          <w:p w14:paraId="1CABB133" w14:textId="77777777" w:rsidR="0073143E" w:rsidRDefault="0073143E">
            <w:pPr>
              <w:rPr>
                <w:rFonts w:ascii="Times-Bold" w:hAnsi="Times-Bold"/>
                <w:b/>
                <w:snapToGrid w:val="0"/>
                <w:sz w:val="24"/>
              </w:rPr>
            </w:pPr>
          </w:p>
        </w:tc>
        <w:tc>
          <w:tcPr>
            <w:tcW w:w="1523" w:type="dxa"/>
          </w:tcPr>
          <w:p w14:paraId="01B9B857" w14:textId="77777777" w:rsidR="0073143E" w:rsidRDefault="0073143E">
            <w:pPr>
              <w:rPr>
                <w:rFonts w:ascii="Times-Bold" w:hAnsi="Times-Bold"/>
                <w:b/>
                <w:snapToGrid w:val="0"/>
                <w:sz w:val="24"/>
              </w:rPr>
            </w:pPr>
          </w:p>
        </w:tc>
        <w:tc>
          <w:tcPr>
            <w:tcW w:w="1523" w:type="dxa"/>
          </w:tcPr>
          <w:p w14:paraId="4CE187AB" w14:textId="77777777" w:rsidR="0073143E" w:rsidRDefault="0073143E">
            <w:pPr>
              <w:rPr>
                <w:rFonts w:ascii="Times-Bold" w:hAnsi="Times-Bold"/>
                <w:b/>
                <w:snapToGrid w:val="0"/>
                <w:sz w:val="24"/>
              </w:rPr>
            </w:pPr>
          </w:p>
        </w:tc>
        <w:tc>
          <w:tcPr>
            <w:tcW w:w="1523" w:type="dxa"/>
          </w:tcPr>
          <w:p w14:paraId="031E8F75" w14:textId="77777777" w:rsidR="0073143E" w:rsidRDefault="0073143E">
            <w:pPr>
              <w:rPr>
                <w:rFonts w:ascii="Times-Bold" w:hAnsi="Times-Bold"/>
                <w:b/>
                <w:snapToGrid w:val="0"/>
                <w:sz w:val="24"/>
              </w:rPr>
            </w:pPr>
          </w:p>
        </w:tc>
        <w:tc>
          <w:tcPr>
            <w:tcW w:w="1523" w:type="dxa"/>
          </w:tcPr>
          <w:p w14:paraId="467227F0" w14:textId="77777777" w:rsidR="0073143E" w:rsidRDefault="0073143E">
            <w:pPr>
              <w:rPr>
                <w:rFonts w:ascii="Times-Bold" w:hAnsi="Times-Bold"/>
                <w:b/>
                <w:snapToGrid w:val="0"/>
                <w:sz w:val="24"/>
              </w:rPr>
            </w:pPr>
          </w:p>
        </w:tc>
      </w:tr>
      <w:tr w:rsidR="0073143E" w14:paraId="758CE671" w14:textId="77777777">
        <w:tblPrEx>
          <w:tblCellMar>
            <w:top w:w="0" w:type="dxa"/>
            <w:bottom w:w="0" w:type="dxa"/>
          </w:tblCellMar>
        </w:tblPrEx>
        <w:tc>
          <w:tcPr>
            <w:tcW w:w="2538" w:type="dxa"/>
            <w:vAlign w:val="center"/>
          </w:tcPr>
          <w:p w14:paraId="6894F43A" w14:textId="77777777" w:rsidR="0073143E" w:rsidRDefault="0073143E">
            <w:pPr>
              <w:jc w:val="center"/>
              <w:rPr>
                <w:rFonts w:ascii="Times-Bold" w:hAnsi="Times-Bold"/>
                <w:b/>
                <w:snapToGrid w:val="0"/>
                <w:sz w:val="24"/>
              </w:rPr>
            </w:pPr>
            <w:r>
              <w:rPr>
                <w:rFonts w:ascii="Times-Bold" w:hAnsi="Times-Bold"/>
                <w:b/>
                <w:snapToGrid w:val="0"/>
                <w:sz w:val="24"/>
              </w:rPr>
              <w:t>Parking Area</w:t>
            </w:r>
          </w:p>
        </w:tc>
        <w:tc>
          <w:tcPr>
            <w:tcW w:w="1522" w:type="dxa"/>
          </w:tcPr>
          <w:p w14:paraId="356A43BE" w14:textId="77777777" w:rsidR="0073143E" w:rsidRDefault="0073143E">
            <w:pPr>
              <w:rPr>
                <w:rFonts w:ascii="Times-Bold" w:hAnsi="Times-Bold"/>
                <w:b/>
                <w:snapToGrid w:val="0"/>
                <w:sz w:val="24"/>
              </w:rPr>
            </w:pPr>
          </w:p>
        </w:tc>
        <w:tc>
          <w:tcPr>
            <w:tcW w:w="1523" w:type="dxa"/>
          </w:tcPr>
          <w:p w14:paraId="48B58E5D" w14:textId="77777777" w:rsidR="0073143E" w:rsidRDefault="0073143E">
            <w:pPr>
              <w:rPr>
                <w:rFonts w:ascii="Times-Bold" w:hAnsi="Times-Bold"/>
                <w:b/>
                <w:snapToGrid w:val="0"/>
                <w:sz w:val="24"/>
              </w:rPr>
            </w:pPr>
          </w:p>
        </w:tc>
        <w:tc>
          <w:tcPr>
            <w:tcW w:w="1523" w:type="dxa"/>
          </w:tcPr>
          <w:p w14:paraId="7823646B" w14:textId="77777777" w:rsidR="0073143E" w:rsidRDefault="0073143E">
            <w:pPr>
              <w:rPr>
                <w:rFonts w:ascii="Times-Bold" w:hAnsi="Times-Bold"/>
                <w:b/>
                <w:snapToGrid w:val="0"/>
                <w:sz w:val="24"/>
              </w:rPr>
            </w:pPr>
          </w:p>
        </w:tc>
        <w:tc>
          <w:tcPr>
            <w:tcW w:w="1523" w:type="dxa"/>
          </w:tcPr>
          <w:p w14:paraId="00D04686" w14:textId="77777777" w:rsidR="0073143E" w:rsidRDefault="0073143E">
            <w:pPr>
              <w:rPr>
                <w:rFonts w:ascii="Times-Bold" w:hAnsi="Times-Bold"/>
                <w:b/>
                <w:snapToGrid w:val="0"/>
                <w:sz w:val="24"/>
              </w:rPr>
            </w:pPr>
          </w:p>
        </w:tc>
        <w:tc>
          <w:tcPr>
            <w:tcW w:w="1523" w:type="dxa"/>
          </w:tcPr>
          <w:p w14:paraId="512E3AA7" w14:textId="77777777" w:rsidR="0073143E" w:rsidRDefault="0073143E">
            <w:pPr>
              <w:rPr>
                <w:rFonts w:ascii="Times-Bold" w:hAnsi="Times-Bold"/>
                <w:b/>
                <w:snapToGrid w:val="0"/>
                <w:sz w:val="24"/>
              </w:rPr>
            </w:pPr>
          </w:p>
        </w:tc>
      </w:tr>
      <w:tr w:rsidR="0073143E" w14:paraId="7BADCCF7" w14:textId="77777777">
        <w:tblPrEx>
          <w:tblCellMar>
            <w:top w:w="0" w:type="dxa"/>
            <w:bottom w:w="0" w:type="dxa"/>
          </w:tblCellMar>
        </w:tblPrEx>
        <w:tc>
          <w:tcPr>
            <w:tcW w:w="2538" w:type="dxa"/>
            <w:vAlign w:val="center"/>
          </w:tcPr>
          <w:p w14:paraId="3971772F" w14:textId="77777777" w:rsidR="0073143E" w:rsidRDefault="0073143E">
            <w:pPr>
              <w:jc w:val="center"/>
              <w:rPr>
                <w:rFonts w:ascii="Times-Bold" w:hAnsi="Times-Bold"/>
                <w:b/>
                <w:snapToGrid w:val="0"/>
                <w:sz w:val="24"/>
              </w:rPr>
            </w:pPr>
            <w:r>
              <w:rPr>
                <w:rFonts w:ascii="Times-Bold" w:hAnsi="Times-Bold"/>
                <w:b/>
                <w:snapToGrid w:val="0"/>
                <w:sz w:val="24"/>
              </w:rPr>
              <w:t>No Parking Zone</w:t>
            </w:r>
          </w:p>
        </w:tc>
        <w:tc>
          <w:tcPr>
            <w:tcW w:w="1522" w:type="dxa"/>
          </w:tcPr>
          <w:p w14:paraId="50F622E9" w14:textId="77777777" w:rsidR="0073143E" w:rsidRDefault="0073143E">
            <w:pPr>
              <w:rPr>
                <w:rFonts w:ascii="Times-Bold" w:hAnsi="Times-Bold"/>
                <w:b/>
                <w:snapToGrid w:val="0"/>
                <w:sz w:val="24"/>
              </w:rPr>
            </w:pPr>
          </w:p>
        </w:tc>
        <w:tc>
          <w:tcPr>
            <w:tcW w:w="1523" w:type="dxa"/>
          </w:tcPr>
          <w:p w14:paraId="0DA62083" w14:textId="77777777" w:rsidR="0073143E" w:rsidRDefault="0073143E">
            <w:pPr>
              <w:rPr>
                <w:rFonts w:ascii="Times-Bold" w:hAnsi="Times-Bold"/>
                <w:b/>
                <w:snapToGrid w:val="0"/>
                <w:sz w:val="24"/>
              </w:rPr>
            </w:pPr>
          </w:p>
        </w:tc>
        <w:tc>
          <w:tcPr>
            <w:tcW w:w="1523" w:type="dxa"/>
          </w:tcPr>
          <w:p w14:paraId="3939E93A" w14:textId="77777777" w:rsidR="0073143E" w:rsidRDefault="0073143E">
            <w:pPr>
              <w:rPr>
                <w:rFonts w:ascii="Times-Bold" w:hAnsi="Times-Bold"/>
                <w:b/>
                <w:snapToGrid w:val="0"/>
                <w:sz w:val="24"/>
              </w:rPr>
            </w:pPr>
          </w:p>
        </w:tc>
        <w:tc>
          <w:tcPr>
            <w:tcW w:w="1523" w:type="dxa"/>
          </w:tcPr>
          <w:p w14:paraId="7DB53347" w14:textId="77777777" w:rsidR="0073143E" w:rsidRDefault="0073143E">
            <w:pPr>
              <w:rPr>
                <w:rFonts w:ascii="Times-Bold" w:hAnsi="Times-Bold"/>
                <w:b/>
                <w:snapToGrid w:val="0"/>
                <w:sz w:val="24"/>
              </w:rPr>
            </w:pPr>
          </w:p>
        </w:tc>
        <w:tc>
          <w:tcPr>
            <w:tcW w:w="1523" w:type="dxa"/>
          </w:tcPr>
          <w:p w14:paraId="2B7D2980" w14:textId="77777777" w:rsidR="0073143E" w:rsidRDefault="0073143E">
            <w:pPr>
              <w:rPr>
                <w:rFonts w:ascii="Times-Bold" w:hAnsi="Times-Bold"/>
                <w:b/>
                <w:snapToGrid w:val="0"/>
                <w:sz w:val="24"/>
              </w:rPr>
            </w:pPr>
          </w:p>
        </w:tc>
      </w:tr>
      <w:tr w:rsidR="0073143E" w14:paraId="2C4B3594" w14:textId="77777777">
        <w:tblPrEx>
          <w:tblCellMar>
            <w:top w:w="0" w:type="dxa"/>
            <w:bottom w:w="0" w:type="dxa"/>
          </w:tblCellMar>
        </w:tblPrEx>
        <w:tc>
          <w:tcPr>
            <w:tcW w:w="2538" w:type="dxa"/>
            <w:vAlign w:val="center"/>
          </w:tcPr>
          <w:p w14:paraId="559D2C25" w14:textId="77777777" w:rsidR="0073143E" w:rsidRDefault="0073143E">
            <w:pPr>
              <w:jc w:val="center"/>
              <w:rPr>
                <w:rFonts w:ascii="Times-Bold" w:hAnsi="Times-Bold"/>
                <w:b/>
                <w:snapToGrid w:val="0"/>
                <w:sz w:val="24"/>
              </w:rPr>
            </w:pPr>
            <w:r>
              <w:rPr>
                <w:rFonts w:ascii="Times-Bold" w:hAnsi="Times-Bold"/>
                <w:b/>
                <w:snapToGrid w:val="0"/>
                <w:sz w:val="24"/>
              </w:rPr>
              <w:t>Picnic Table</w:t>
            </w:r>
          </w:p>
        </w:tc>
        <w:tc>
          <w:tcPr>
            <w:tcW w:w="1522" w:type="dxa"/>
          </w:tcPr>
          <w:p w14:paraId="09B37092" w14:textId="77777777" w:rsidR="0073143E" w:rsidRDefault="0073143E">
            <w:pPr>
              <w:rPr>
                <w:rFonts w:ascii="Times-Bold" w:hAnsi="Times-Bold"/>
                <w:b/>
                <w:snapToGrid w:val="0"/>
                <w:sz w:val="24"/>
              </w:rPr>
            </w:pPr>
          </w:p>
        </w:tc>
        <w:tc>
          <w:tcPr>
            <w:tcW w:w="1523" w:type="dxa"/>
          </w:tcPr>
          <w:p w14:paraId="43F23E72" w14:textId="77777777" w:rsidR="0073143E" w:rsidRDefault="0073143E">
            <w:pPr>
              <w:rPr>
                <w:rFonts w:ascii="Times-Bold" w:hAnsi="Times-Bold"/>
                <w:b/>
                <w:snapToGrid w:val="0"/>
                <w:sz w:val="24"/>
              </w:rPr>
            </w:pPr>
          </w:p>
        </w:tc>
        <w:tc>
          <w:tcPr>
            <w:tcW w:w="1523" w:type="dxa"/>
          </w:tcPr>
          <w:p w14:paraId="3F52781A" w14:textId="77777777" w:rsidR="0073143E" w:rsidRDefault="0073143E">
            <w:pPr>
              <w:rPr>
                <w:rFonts w:ascii="Times-Bold" w:hAnsi="Times-Bold"/>
                <w:b/>
                <w:snapToGrid w:val="0"/>
                <w:sz w:val="24"/>
              </w:rPr>
            </w:pPr>
          </w:p>
        </w:tc>
        <w:tc>
          <w:tcPr>
            <w:tcW w:w="1523" w:type="dxa"/>
          </w:tcPr>
          <w:p w14:paraId="59D64B5F" w14:textId="77777777" w:rsidR="0073143E" w:rsidRDefault="0073143E">
            <w:pPr>
              <w:rPr>
                <w:rFonts w:ascii="Times-Bold" w:hAnsi="Times-Bold"/>
                <w:b/>
                <w:snapToGrid w:val="0"/>
                <w:sz w:val="24"/>
              </w:rPr>
            </w:pPr>
          </w:p>
        </w:tc>
        <w:tc>
          <w:tcPr>
            <w:tcW w:w="1523" w:type="dxa"/>
          </w:tcPr>
          <w:p w14:paraId="0D1651C2" w14:textId="77777777" w:rsidR="0073143E" w:rsidRDefault="0073143E">
            <w:pPr>
              <w:rPr>
                <w:rFonts w:ascii="Times-Bold" w:hAnsi="Times-Bold"/>
                <w:b/>
                <w:snapToGrid w:val="0"/>
                <w:sz w:val="24"/>
              </w:rPr>
            </w:pPr>
          </w:p>
        </w:tc>
      </w:tr>
      <w:tr w:rsidR="0073143E" w14:paraId="05459BF0" w14:textId="77777777">
        <w:tblPrEx>
          <w:tblCellMar>
            <w:top w:w="0" w:type="dxa"/>
            <w:bottom w:w="0" w:type="dxa"/>
          </w:tblCellMar>
        </w:tblPrEx>
        <w:tc>
          <w:tcPr>
            <w:tcW w:w="2538" w:type="dxa"/>
            <w:vAlign w:val="center"/>
          </w:tcPr>
          <w:p w14:paraId="5C5327C9" w14:textId="77777777" w:rsidR="0073143E" w:rsidRDefault="0073143E">
            <w:pPr>
              <w:jc w:val="center"/>
              <w:rPr>
                <w:rFonts w:ascii="Times-Bold" w:hAnsi="Times-Bold"/>
                <w:b/>
                <w:snapToGrid w:val="0"/>
                <w:sz w:val="24"/>
              </w:rPr>
            </w:pPr>
            <w:r>
              <w:rPr>
                <w:rFonts w:ascii="Times-Bold" w:hAnsi="Times-Bold"/>
                <w:b/>
                <w:snapToGrid w:val="0"/>
                <w:sz w:val="24"/>
              </w:rPr>
              <w:t>Trash</w:t>
            </w:r>
          </w:p>
        </w:tc>
        <w:tc>
          <w:tcPr>
            <w:tcW w:w="1522" w:type="dxa"/>
          </w:tcPr>
          <w:p w14:paraId="7D2A2C9F" w14:textId="77777777" w:rsidR="0073143E" w:rsidRDefault="0073143E">
            <w:pPr>
              <w:rPr>
                <w:rFonts w:ascii="Times-Bold" w:hAnsi="Times-Bold"/>
                <w:b/>
                <w:snapToGrid w:val="0"/>
                <w:sz w:val="24"/>
              </w:rPr>
            </w:pPr>
          </w:p>
        </w:tc>
        <w:tc>
          <w:tcPr>
            <w:tcW w:w="1523" w:type="dxa"/>
          </w:tcPr>
          <w:p w14:paraId="55FED176" w14:textId="77777777" w:rsidR="0073143E" w:rsidRDefault="0073143E">
            <w:pPr>
              <w:rPr>
                <w:rFonts w:ascii="Times-Bold" w:hAnsi="Times-Bold"/>
                <w:b/>
                <w:snapToGrid w:val="0"/>
                <w:sz w:val="24"/>
              </w:rPr>
            </w:pPr>
          </w:p>
        </w:tc>
        <w:tc>
          <w:tcPr>
            <w:tcW w:w="1523" w:type="dxa"/>
          </w:tcPr>
          <w:p w14:paraId="2BB685E4" w14:textId="77777777" w:rsidR="0073143E" w:rsidRDefault="0073143E">
            <w:pPr>
              <w:rPr>
                <w:rFonts w:ascii="Times-Bold" w:hAnsi="Times-Bold"/>
                <w:b/>
                <w:snapToGrid w:val="0"/>
                <w:sz w:val="24"/>
              </w:rPr>
            </w:pPr>
          </w:p>
        </w:tc>
        <w:tc>
          <w:tcPr>
            <w:tcW w:w="1523" w:type="dxa"/>
          </w:tcPr>
          <w:p w14:paraId="143B567F" w14:textId="77777777" w:rsidR="0073143E" w:rsidRDefault="0073143E">
            <w:pPr>
              <w:rPr>
                <w:rFonts w:ascii="Times-Bold" w:hAnsi="Times-Bold"/>
                <w:b/>
                <w:snapToGrid w:val="0"/>
                <w:sz w:val="24"/>
              </w:rPr>
            </w:pPr>
          </w:p>
        </w:tc>
        <w:tc>
          <w:tcPr>
            <w:tcW w:w="1523" w:type="dxa"/>
          </w:tcPr>
          <w:p w14:paraId="4371F15F" w14:textId="77777777" w:rsidR="0073143E" w:rsidRDefault="0073143E">
            <w:pPr>
              <w:rPr>
                <w:rFonts w:ascii="Times-Bold" w:hAnsi="Times-Bold"/>
                <w:b/>
                <w:snapToGrid w:val="0"/>
                <w:sz w:val="24"/>
              </w:rPr>
            </w:pPr>
          </w:p>
        </w:tc>
      </w:tr>
      <w:tr w:rsidR="0073143E" w14:paraId="56025A45" w14:textId="77777777">
        <w:tblPrEx>
          <w:tblCellMar>
            <w:top w:w="0" w:type="dxa"/>
            <w:bottom w:w="0" w:type="dxa"/>
          </w:tblCellMar>
        </w:tblPrEx>
        <w:tc>
          <w:tcPr>
            <w:tcW w:w="2538" w:type="dxa"/>
          </w:tcPr>
          <w:p w14:paraId="5A7BF22B" w14:textId="77777777" w:rsidR="0073143E" w:rsidRDefault="0073143E">
            <w:pPr>
              <w:jc w:val="center"/>
              <w:rPr>
                <w:rFonts w:ascii="Times-Bold" w:hAnsi="Times-Bold"/>
                <w:b/>
                <w:snapToGrid w:val="0"/>
                <w:sz w:val="24"/>
              </w:rPr>
            </w:pPr>
            <w:r>
              <w:rPr>
                <w:rFonts w:ascii="Times-Bold" w:hAnsi="Times-Bold"/>
                <w:b/>
                <w:snapToGrid w:val="0"/>
                <w:sz w:val="24"/>
              </w:rPr>
              <w:t>Security</w:t>
            </w:r>
          </w:p>
        </w:tc>
        <w:tc>
          <w:tcPr>
            <w:tcW w:w="1522" w:type="dxa"/>
          </w:tcPr>
          <w:p w14:paraId="60064D5C" w14:textId="77777777" w:rsidR="0073143E" w:rsidRDefault="0073143E">
            <w:pPr>
              <w:rPr>
                <w:rFonts w:ascii="Times-Bold" w:hAnsi="Times-Bold"/>
                <w:b/>
                <w:snapToGrid w:val="0"/>
                <w:sz w:val="24"/>
              </w:rPr>
            </w:pPr>
          </w:p>
        </w:tc>
        <w:tc>
          <w:tcPr>
            <w:tcW w:w="1523" w:type="dxa"/>
          </w:tcPr>
          <w:p w14:paraId="6CD2B848" w14:textId="77777777" w:rsidR="0073143E" w:rsidRDefault="0073143E">
            <w:pPr>
              <w:rPr>
                <w:rFonts w:ascii="Times-Bold" w:hAnsi="Times-Bold"/>
                <w:b/>
                <w:snapToGrid w:val="0"/>
                <w:sz w:val="24"/>
              </w:rPr>
            </w:pPr>
          </w:p>
        </w:tc>
        <w:tc>
          <w:tcPr>
            <w:tcW w:w="1523" w:type="dxa"/>
          </w:tcPr>
          <w:p w14:paraId="6AF497A4" w14:textId="77777777" w:rsidR="0073143E" w:rsidRDefault="0073143E">
            <w:pPr>
              <w:rPr>
                <w:rFonts w:ascii="Times-Bold" w:hAnsi="Times-Bold"/>
                <w:b/>
                <w:snapToGrid w:val="0"/>
                <w:sz w:val="24"/>
              </w:rPr>
            </w:pPr>
          </w:p>
        </w:tc>
        <w:tc>
          <w:tcPr>
            <w:tcW w:w="1523" w:type="dxa"/>
          </w:tcPr>
          <w:p w14:paraId="446A6796" w14:textId="77777777" w:rsidR="0073143E" w:rsidRDefault="0073143E">
            <w:pPr>
              <w:rPr>
                <w:rFonts w:ascii="Times-Bold" w:hAnsi="Times-Bold"/>
                <w:b/>
                <w:snapToGrid w:val="0"/>
                <w:sz w:val="24"/>
              </w:rPr>
            </w:pPr>
          </w:p>
        </w:tc>
        <w:tc>
          <w:tcPr>
            <w:tcW w:w="1523" w:type="dxa"/>
          </w:tcPr>
          <w:p w14:paraId="4114CCD2" w14:textId="77777777" w:rsidR="0073143E" w:rsidRDefault="0073143E">
            <w:pPr>
              <w:rPr>
                <w:rFonts w:ascii="Times-Bold" w:hAnsi="Times-Bold"/>
                <w:b/>
                <w:snapToGrid w:val="0"/>
                <w:sz w:val="24"/>
              </w:rPr>
            </w:pPr>
          </w:p>
        </w:tc>
      </w:tr>
      <w:tr w:rsidR="0073143E" w14:paraId="4E65647D" w14:textId="77777777">
        <w:tblPrEx>
          <w:tblCellMar>
            <w:top w:w="0" w:type="dxa"/>
            <w:bottom w:w="0" w:type="dxa"/>
          </w:tblCellMar>
        </w:tblPrEx>
        <w:tc>
          <w:tcPr>
            <w:tcW w:w="2538" w:type="dxa"/>
          </w:tcPr>
          <w:p w14:paraId="334DFBEF" w14:textId="77777777" w:rsidR="0073143E" w:rsidRDefault="0073143E">
            <w:pPr>
              <w:jc w:val="center"/>
              <w:rPr>
                <w:rFonts w:ascii="Times-Bold" w:hAnsi="Times-Bold"/>
                <w:b/>
                <w:snapToGrid w:val="0"/>
                <w:sz w:val="24"/>
              </w:rPr>
            </w:pPr>
            <w:r>
              <w:rPr>
                <w:rFonts w:ascii="Times-Bold" w:hAnsi="Times-Bold"/>
                <w:b/>
                <w:snapToGrid w:val="0"/>
                <w:sz w:val="24"/>
              </w:rPr>
              <w:t>Cost</w:t>
            </w:r>
          </w:p>
        </w:tc>
        <w:tc>
          <w:tcPr>
            <w:tcW w:w="1522" w:type="dxa"/>
          </w:tcPr>
          <w:p w14:paraId="51C6C4C2" w14:textId="77777777" w:rsidR="0073143E" w:rsidRDefault="0073143E">
            <w:pPr>
              <w:rPr>
                <w:rFonts w:ascii="Times-Bold" w:hAnsi="Times-Bold"/>
                <w:b/>
                <w:snapToGrid w:val="0"/>
                <w:sz w:val="24"/>
              </w:rPr>
            </w:pPr>
          </w:p>
        </w:tc>
        <w:tc>
          <w:tcPr>
            <w:tcW w:w="1523" w:type="dxa"/>
          </w:tcPr>
          <w:p w14:paraId="51772483" w14:textId="77777777" w:rsidR="0073143E" w:rsidRDefault="0073143E">
            <w:pPr>
              <w:rPr>
                <w:rFonts w:ascii="Times-Bold" w:hAnsi="Times-Bold"/>
                <w:b/>
                <w:snapToGrid w:val="0"/>
                <w:sz w:val="24"/>
              </w:rPr>
            </w:pPr>
          </w:p>
        </w:tc>
        <w:tc>
          <w:tcPr>
            <w:tcW w:w="1523" w:type="dxa"/>
          </w:tcPr>
          <w:p w14:paraId="62C08DDB" w14:textId="77777777" w:rsidR="0073143E" w:rsidRDefault="0073143E">
            <w:pPr>
              <w:rPr>
                <w:rFonts w:ascii="Times-Bold" w:hAnsi="Times-Bold"/>
                <w:b/>
                <w:snapToGrid w:val="0"/>
                <w:sz w:val="24"/>
              </w:rPr>
            </w:pPr>
          </w:p>
        </w:tc>
        <w:tc>
          <w:tcPr>
            <w:tcW w:w="1523" w:type="dxa"/>
          </w:tcPr>
          <w:p w14:paraId="100EE35A" w14:textId="77777777" w:rsidR="0073143E" w:rsidRDefault="0073143E">
            <w:pPr>
              <w:rPr>
                <w:rFonts w:ascii="Times-Bold" w:hAnsi="Times-Bold"/>
                <w:b/>
                <w:snapToGrid w:val="0"/>
                <w:sz w:val="24"/>
              </w:rPr>
            </w:pPr>
          </w:p>
        </w:tc>
        <w:tc>
          <w:tcPr>
            <w:tcW w:w="1523" w:type="dxa"/>
          </w:tcPr>
          <w:p w14:paraId="2634B08A" w14:textId="77777777" w:rsidR="0073143E" w:rsidRDefault="0073143E">
            <w:pPr>
              <w:rPr>
                <w:rFonts w:ascii="Times-Bold" w:hAnsi="Times-Bold"/>
                <w:b/>
                <w:snapToGrid w:val="0"/>
                <w:sz w:val="24"/>
              </w:rPr>
            </w:pPr>
          </w:p>
        </w:tc>
      </w:tr>
      <w:tr w:rsidR="0073143E" w14:paraId="39DD3BD3" w14:textId="77777777">
        <w:tblPrEx>
          <w:tblCellMar>
            <w:top w:w="0" w:type="dxa"/>
            <w:bottom w:w="0" w:type="dxa"/>
          </w:tblCellMar>
        </w:tblPrEx>
        <w:tc>
          <w:tcPr>
            <w:tcW w:w="2538" w:type="dxa"/>
          </w:tcPr>
          <w:p w14:paraId="22CCFEC1" w14:textId="77777777" w:rsidR="0073143E" w:rsidRDefault="0073143E">
            <w:pPr>
              <w:jc w:val="center"/>
              <w:rPr>
                <w:rFonts w:ascii="Times-Bold" w:hAnsi="Times-Bold"/>
                <w:b/>
                <w:snapToGrid w:val="0"/>
                <w:sz w:val="24"/>
              </w:rPr>
            </w:pPr>
            <w:r>
              <w:rPr>
                <w:rFonts w:ascii="Times-Bold" w:hAnsi="Times-Bold"/>
                <w:b/>
                <w:snapToGrid w:val="0"/>
                <w:sz w:val="24"/>
              </w:rPr>
              <w:t>Intrusiveness</w:t>
            </w:r>
          </w:p>
        </w:tc>
        <w:tc>
          <w:tcPr>
            <w:tcW w:w="1522" w:type="dxa"/>
          </w:tcPr>
          <w:p w14:paraId="2D5608CF" w14:textId="77777777" w:rsidR="0073143E" w:rsidRDefault="0073143E">
            <w:pPr>
              <w:rPr>
                <w:rFonts w:ascii="Times-Bold" w:hAnsi="Times-Bold"/>
                <w:b/>
                <w:snapToGrid w:val="0"/>
                <w:sz w:val="24"/>
              </w:rPr>
            </w:pPr>
          </w:p>
        </w:tc>
        <w:tc>
          <w:tcPr>
            <w:tcW w:w="1523" w:type="dxa"/>
          </w:tcPr>
          <w:p w14:paraId="589CA6BE" w14:textId="77777777" w:rsidR="0073143E" w:rsidRDefault="0073143E">
            <w:pPr>
              <w:rPr>
                <w:rFonts w:ascii="Times-Bold" w:hAnsi="Times-Bold"/>
                <w:b/>
                <w:snapToGrid w:val="0"/>
                <w:sz w:val="24"/>
              </w:rPr>
            </w:pPr>
          </w:p>
        </w:tc>
        <w:tc>
          <w:tcPr>
            <w:tcW w:w="1523" w:type="dxa"/>
          </w:tcPr>
          <w:p w14:paraId="0CB5B40C" w14:textId="77777777" w:rsidR="0073143E" w:rsidRDefault="0073143E">
            <w:pPr>
              <w:rPr>
                <w:rFonts w:ascii="Times-Bold" w:hAnsi="Times-Bold"/>
                <w:b/>
                <w:snapToGrid w:val="0"/>
                <w:sz w:val="24"/>
              </w:rPr>
            </w:pPr>
          </w:p>
        </w:tc>
        <w:tc>
          <w:tcPr>
            <w:tcW w:w="1523" w:type="dxa"/>
          </w:tcPr>
          <w:p w14:paraId="31C8EEDA" w14:textId="77777777" w:rsidR="0073143E" w:rsidRDefault="0073143E">
            <w:pPr>
              <w:rPr>
                <w:rFonts w:ascii="Times-Bold" w:hAnsi="Times-Bold"/>
                <w:b/>
                <w:snapToGrid w:val="0"/>
                <w:sz w:val="24"/>
              </w:rPr>
            </w:pPr>
          </w:p>
        </w:tc>
        <w:tc>
          <w:tcPr>
            <w:tcW w:w="1523" w:type="dxa"/>
          </w:tcPr>
          <w:p w14:paraId="047FE768" w14:textId="77777777" w:rsidR="0073143E" w:rsidRDefault="0073143E">
            <w:pPr>
              <w:rPr>
                <w:rFonts w:ascii="Times-Bold" w:hAnsi="Times-Bold"/>
                <w:b/>
                <w:snapToGrid w:val="0"/>
                <w:sz w:val="24"/>
              </w:rPr>
            </w:pPr>
          </w:p>
        </w:tc>
      </w:tr>
    </w:tbl>
    <w:p w14:paraId="774CEC95" w14:textId="77777777" w:rsidR="0073143E" w:rsidRDefault="0073143E">
      <w:pPr>
        <w:rPr>
          <w:rFonts w:ascii="Times-Bold" w:hAnsi="Times-Bold"/>
          <w:b/>
          <w:snapToGrid w:val="0"/>
          <w:sz w:val="24"/>
        </w:rPr>
      </w:pPr>
    </w:p>
    <w:p w14:paraId="5D1D15A6" w14:textId="77777777" w:rsidR="0073143E" w:rsidRDefault="0073143E">
      <w:pPr>
        <w:rPr>
          <w:rFonts w:ascii="Times-Bold" w:hAnsi="Times-Bold"/>
          <w:b/>
          <w:snapToGrid w:val="0"/>
          <w:sz w:val="24"/>
        </w:rPr>
      </w:pPr>
      <w:r>
        <w:rPr>
          <w:rFonts w:ascii="Times-Bold" w:hAnsi="Times-Bold"/>
          <w:b/>
          <w:snapToGrid w:val="0"/>
          <w:sz w:val="24"/>
        </w:rPr>
        <w:t>Do You Understand?</w:t>
      </w:r>
    </w:p>
    <w:p w14:paraId="3FD47585" w14:textId="77777777" w:rsidR="0073143E" w:rsidRDefault="0073143E">
      <w:pPr>
        <w:ind w:left="720" w:hanging="720"/>
        <w:rPr>
          <w:sz w:val="24"/>
        </w:rPr>
      </w:pPr>
      <w:r>
        <w:rPr>
          <w:rFonts w:ascii="Times-Roman" w:hAnsi="Times-Roman"/>
          <w:snapToGrid w:val="0"/>
          <w:sz w:val="24"/>
        </w:rPr>
        <w:t xml:space="preserve">1. </w:t>
      </w:r>
      <w:r>
        <w:rPr>
          <w:rFonts w:ascii="Times-Roman" w:hAnsi="Times-Roman"/>
          <w:snapToGrid w:val="0"/>
          <w:sz w:val="24"/>
        </w:rPr>
        <w:tab/>
      </w:r>
      <w:r>
        <w:rPr>
          <w:sz w:val="24"/>
        </w:rPr>
        <w:t>Did the exterior decorations provide any good security to the building? Explain.</w:t>
      </w:r>
    </w:p>
    <w:sectPr w:rsidR="0073143E">
      <w:pgSz w:w="12240" w:h="15840"/>
      <w:pgMar w:top="1152" w:right="1152" w:bottom="1152"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Roman">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Bold">
    <w:panose1 w:val="000008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6"/>
  <w:proofState w:grammar="clean"/>
  <w:defaultTabStop w:val="720"/>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60A"/>
    <w:rsid w:val="00306AC5"/>
    <w:rsid w:val="003E560A"/>
    <w:rsid w:val="0073143E"/>
    <w:rsid w:val="008B2447"/>
    <w:rsid w:val="00C311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6BCCB"/>
  <w15:chartTrackingRefBased/>
  <w15:docId w15:val="{7364BC0D-B447-894D-98A1-B74687CD3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rPr>
  </w:style>
  <w:style w:type="character" w:default="1" w:styleId="DefaultParagraphFont">
    <w:name w:val="Default Paragraph Font"/>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jc w:val="both"/>
    </w:pPr>
    <w:rPr>
      <w:rFonts w:ascii="Times-Roman" w:hAnsi="Times-Roman"/>
      <w:snapToGrid w:val="0"/>
      <w:sz w:val="24"/>
    </w:rPr>
  </w:style>
  <w:style w:type="character" w:customStyle="1" w:styleId="BodyTextChar">
    <w:name w:val="Body Text Char"/>
    <w:semiHidden/>
    <w:rPr>
      <w:rFonts w:ascii="Times-Roman" w:eastAsia="Times New Roman" w:hAnsi="Times-Roman" w:cs="Times New Roman"/>
      <w:snapToGrid w:val="0"/>
      <w:sz w:val="24"/>
      <w:szCs w:val="20"/>
    </w:rPr>
  </w:style>
  <w:style w:type="paragraph" w:styleId="BalloonText">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Chan</dc:creator>
  <cp:keywords/>
  <cp:lastModifiedBy>Justin Clark</cp:lastModifiedBy>
  <cp:revision>2</cp:revision>
  <dcterms:created xsi:type="dcterms:W3CDTF">2020-12-15T17:00:00Z</dcterms:created>
  <dcterms:modified xsi:type="dcterms:W3CDTF">2020-12-15T17:00:00Z</dcterms:modified>
</cp:coreProperties>
</file>